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28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复审申请表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2067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6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30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6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申办方</w:t>
            </w:r>
          </w:p>
        </w:tc>
        <w:tc>
          <w:tcPr>
            <w:tcW w:w="530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6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方案版本号/版本日期</w:t>
            </w:r>
          </w:p>
        </w:tc>
        <w:tc>
          <w:tcPr>
            <w:tcW w:w="530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286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知情同意书版本号/版本日期</w:t>
            </w:r>
          </w:p>
        </w:tc>
        <w:tc>
          <w:tcPr>
            <w:tcW w:w="530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6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伦理审查意见号</w:t>
            </w:r>
          </w:p>
        </w:tc>
        <w:tc>
          <w:tcPr>
            <w:tcW w:w="530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85" w:hRule="atLeast"/>
        </w:trPr>
        <w:tc>
          <w:tcPr>
            <w:tcW w:w="3286" w:type="dxa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专业组</w:t>
            </w:r>
          </w:p>
        </w:tc>
        <w:tc>
          <w:tcPr>
            <w:tcW w:w="5300" w:type="dxa"/>
            <w:gridSpan w:val="2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41" w:hangingChars="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修正情况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·完全按伦理审查意见修改的部分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·参考伦理审查意见修改的部分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·没有修改，对伦理审查意见的说明</w:t>
            </w:r>
          </w:p>
          <w:p>
            <w:pPr>
              <w:spacing w:line="360" w:lineRule="auto"/>
              <w:ind w:left="21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淄博市中医医院  临床试验伦理委员会                                             IEC-AF/05-1.0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1C5449"/>
    <w:rsid w:val="002565BA"/>
    <w:rsid w:val="002605E0"/>
    <w:rsid w:val="00263243"/>
    <w:rsid w:val="002B424B"/>
    <w:rsid w:val="00326965"/>
    <w:rsid w:val="00425F01"/>
    <w:rsid w:val="004518C0"/>
    <w:rsid w:val="005A5015"/>
    <w:rsid w:val="006C0CCB"/>
    <w:rsid w:val="006C6958"/>
    <w:rsid w:val="007766B6"/>
    <w:rsid w:val="007A4436"/>
    <w:rsid w:val="007E0BF5"/>
    <w:rsid w:val="00813724"/>
    <w:rsid w:val="00850858"/>
    <w:rsid w:val="00883851"/>
    <w:rsid w:val="008F5E30"/>
    <w:rsid w:val="00917130"/>
    <w:rsid w:val="009744E0"/>
    <w:rsid w:val="00990279"/>
    <w:rsid w:val="009A2827"/>
    <w:rsid w:val="009F4F52"/>
    <w:rsid w:val="00AB33B9"/>
    <w:rsid w:val="00B4644E"/>
    <w:rsid w:val="00C44705"/>
    <w:rsid w:val="00D227CE"/>
    <w:rsid w:val="00D23BCA"/>
    <w:rsid w:val="00D83E0F"/>
    <w:rsid w:val="00DE2F54"/>
    <w:rsid w:val="00E23182"/>
    <w:rsid w:val="00E248BC"/>
    <w:rsid w:val="00E72765"/>
    <w:rsid w:val="00EC7F00"/>
    <w:rsid w:val="00EE408E"/>
    <w:rsid w:val="00F00BDB"/>
    <w:rsid w:val="00F05235"/>
    <w:rsid w:val="00F10B90"/>
    <w:rsid w:val="00F1448D"/>
    <w:rsid w:val="00FE101B"/>
    <w:rsid w:val="00FE6568"/>
    <w:rsid w:val="1F723F11"/>
    <w:rsid w:val="457F3417"/>
    <w:rsid w:val="75B417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</Words>
  <Characters>123</Characters>
  <Lines>1</Lines>
  <Paragraphs>1</Paragraphs>
  <TotalTime>4</TotalTime>
  <ScaleCrop>false</ScaleCrop>
  <LinksUpToDate>false</LinksUpToDate>
  <CharactersWithSpaces>143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Administrator</cp:lastModifiedBy>
  <cp:lastPrinted>2019-08-20T06:56:20Z</cp:lastPrinted>
  <dcterms:modified xsi:type="dcterms:W3CDTF">2019-08-20T07:38:52Z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